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9577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年iCAN 大学生创新创业大赛“亿学杯”跨境数字营销挑战赛</w:t>
      </w:r>
    </w:p>
    <w:p w14:paraId="48D419C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电子科技大学中山学院校园赛通知</w:t>
      </w:r>
      <w:bookmarkStart w:id="0" w:name="_GoBack"/>
      <w:bookmarkEnd w:id="0"/>
    </w:p>
    <w:p w14:paraId="41F668C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 w14:paraId="2AF24F3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iCAN大学生创新创业大赛(原中国MEMS传感器应用大赛，以下简称“iCAN大赛”)始于2007年，是鼓励原创精神，培养创新思维，提升实践能力的大学生综合性创新赛事。2010年，iCAN大赛入选《教育部、财政部关于批准2010年度大学生竞赛资助项目的通知》(教高函[2010]13号)大学生竞赛资助项目第2项，2023年入选中国高等教育学会:发布的《全国普通高校大学生竞赛分析报告》竞赛目录第54项。</w:t>
      </w:r>
    </w:p>
    <w:p w14:paraId="2F132FF5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为深入贯彻落实数字经济发展战略部署，抢抓数字贸易发展机遇，提升大学生跨境数字营销实践能力与创新素养，推动数字技术与跨境商贸深度融合，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特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举办202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年iCAN大学生创新创业大赛“亿学杯”跨境数字营销挑战赛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电子科技大学中山学院校园赛。</w:t>
      </w:r>
    </w:p>
    <w:p w14:paraId="6940691C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64AC0306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一、参赛范围： </w:t>
      </w:r>
    </w:p>
    <w:p w14:paraId="1044837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1.所有在校本科学生均可报名参加，年龄、专业不限，参赛语言为英语。</w:t>
      </w:r>
    </w:p>
    <w:p w14:paraId="42A8C27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2.参赛者以团队形式参赛，每支参赛团队由 3-5名学生组成，支持跨专业组队，不可跨校组队。</w:t>
      </w:r>
    </w:p>
    <w:p w14:paraId="6509F5F1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二、参赛内容</w:t>
      </w:r>
    </w:p>
    <w:p w14:paraId="45AEEF2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校园赛分为两个部分：</w:t>
      </w:r>
    </w:p>
    <w:p w14:paraId="09DB52D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(一)平台知识赛</w:t>
      </w:r>
    </w:p>
    <w:p w14:paraId="659CF7A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参赛选手通过登录竞赛平台以个人测评形式进行，重点考核学生英语语言技能、商务实践技能、跨境数字营销能力、数据分析能力、跨文化沟通能力、跨学科综合知识以及跨境直播实操综合能力。大赛提供统一竞赛及练习平台“跨境数字营销挑战赛竞赛平台”。</w:t>
      </w:r>
    </w:p>
    <w:p w14:paraId="4734E645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(二)营销策划方案+直播短视频</w:t>
      </w:r>
    </w:p>
    <w:p w14:paraId="7EFBC70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参赛队伍自主选择企业，针对企业自身情况进行分析(例如用户群体、市场定位、产品特点、现有问题或优势、发展方向等)为企业制定以跨境直播为主，包括但不限于提升品牌知名度、优化客户体验、利润最大化、数据分析和风险管控等内容的跨境数字营销策划方案，并结合直播短视频呈现。</w:t>
      </w:r>
    </w:p>
    <w:p w14:paraId="37CA9C9C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参赛流程</w:t>
      </w:r>
    </w:p>
    <w:p w14:paraId="336EBEA8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(一)参赛报名及训练(4月-5月)</w:t>
      </w:r>
    </w:p>
    <w:p w14:paraId="334E6359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所有参赛成员组团后，加入校内学习通及微信群，加入大赛组委会将为各参赛团队提供统一竞赛练习台:https://yixueyun.cn/(推荐使用谷歌浏览器)，由参赛选手自行注册账号后，进入指定训练班级即可进行训练。</w:t>
      </w:r>
    </w:p>
    <w:p w14:paraId="71E3B2A5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(二)资格赛(5月中)</w:t>
      </w:r>
    </w:p>
    <w:p w14:paraId="4DBF7305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1. 资格赛由平台理论知识考核构成，参赛选手在5月中（具体时间另行通知）竞赛日规定时间内登录竞赛平台，进行限时模拟实操;</w:t>
      </w:r>
    </w:p>
    <w:p w14:paraId="57037515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2. 资格赛统一平台、统一时间、统一试题，由各参赛院校分别组织线下考场并监考设备，成绩将直接作为校内决赛以及晋级区域赛评定标准，按照参赛团队成绩由高到低排序，选出8支队伍进行校内决赛。</w:t>
      </w:r>
    </w:p>
    <w:p w14:paraId="6D92BE48">
      <w:pPr>
        <w:keepNext w:val="0"/>
        <w:keepLines w:val="0"/>
        <w:widowControl/>
        <w:numPr>
          <w:ilvl w:val="0"/>
          <w:numId w:val="2"/>
        </w:numPr>
        <w:suppressLineNumbers w:val="0"/>
        <w:ind w:left="630" w:leftChars="0" w:firstLineChars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校内决赛 (5月底)</w:t>
      </w:r>
    </w:p>
    <w:p w14:paraId="45796942">
      <w:pPr>
        <w:keepNext w:val="0"/>
        <w:keepLines w:val="0"/>
        <w:widowControl/>
        <w:numPr>
          <w:ilvl w:val="0"/>
          <w:numId w:val="3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8支进入资格赛的参赛队伍在准备平台赛的同时，需要自主选择企业，针对企业自身情况进行分析(例如用户群体、市场定位、产品特点、现有问题或优势、发展方向等)为企业制定以跨境直播为主，包括但不限于提升品牌知名度、优化客户体验、利润最大化、数据分析和风险管控等内容的跨境数字营销策划方案，并结合直播短视频呈现；</w:t>
      </w:r>
    </w:p>
    <w:p w14:paraId="0DCD2CBC">
      <w:pPr>
        <w:keepNext w:val="0"/>
        <w:keepLines w:val="0"/>
        <w:widowControl/>
        <w:numPr>
          <w:ilvl w:val="0"/>
          <w:numId w:val="3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根据营销策划方案和短视频，校内决赛进行现场PPT展示及讲解，由评委根据内容进行提问和评分。</w:t>
      </w:r>
    </w:p>
    <w:p w14:paraId="2CB48F31">
      <w:pPr>
        <w:keepNext w:val="0"/>
        <w:keepLines w:val="0"/>
        <w:widowControl/>
        <w:numPr>
          <w:ilvl w:val="0"/>
          <w:numId w:val="3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根据平台赛成绩+现场展示成绩，最终评出一二三等奖。</w:t>
      </w:r>
    </w:p>
    <w:p w14:paraId="4B582667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大赛报名</w:t>
      </w:r>
    </w:p>
    <w:p w14:paraId="53B56F28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请有意参加比赛的同学扫码加入以下学习通和微信群，会有组织者和指导老师提供大赛相关咨询和指导。报名截止时间为5月10日。因涉及到平台赛测评训练，请大家尽早入群。</w:t>
      </w:r>
    </w:p>
    <w:p w14:paraId="42C3FC2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054985" cy="3970020"/>
            <wp:effectExtent l="0" t="0" r="825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4985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       学习通邀请码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</w:p>
    <w:p w14:paraId="6CBA4AB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drawing>
          <wp:inline distT="0" distB="0" distL="114300" distR="114300">
            <wp:extent cx="2338705" cy="3469640"/>
            <wp:effectExtent l="0" t="0" r="8255" b="5080"/>
            <wp:docPr id="3" name="图片 3" descr="11f20f1d8383c8363200bf8830f1f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f20f1d8383c8363200bf8830f1fb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762C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注：该微信二维码5月1日前有效</w:t>
      </w:r>
    </w:p>
    <w:p w14:paraId="24247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67B5A"/>
    <w:multiLevelType w:val="singleLevel"/>
    <w:tmpl w:val="81067B5A"/>
    <w:lvl w:ilvl="0" w:tentative="0">
      <w:start w:val="3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1">
    <w:nsid w:val="8804EA95"/>
    <w:multiLevelType w:val="singleLevel"/>
    <w:tmpl w:val="8804EA9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EB6C5CA"/>
    <w:multiLevelType w:val="singleLevel"/>
    <w:tmpl w:val="DEB6C5C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57FC3"/>
    <w:rsid w:val="6315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2026-04-24T02:41:00Z</dcterms:created>
  <dc:creator>shelly</dc:creator>
  <cp:lastModifiedBy>shelly</cp:lastModifiedBy>
  <dcterms:modified xsi:type="dcterms:W3CDTF">2026-04-24T03:09:48Z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496E9D42F15B47A7BA84D489FEDD8ED4_11</vt:lpwstr>
  </property>
  <property fmtid="{D5CDD505-2E9C-101B-9397-08002B2CF9AE}" pid="4" name="KSOTemplateDocerSaveRecord">
    <vt:lpwstr>eyJoZGlkIjoiYjlkMmNhZjc2NzZiMGU5ZDZmZDJlMDFmMGMyYTk5YmYiLCJ1c2VySWQiOiIzOTYyMTk1MjUifQ==</vt:lpwstr>
  </property>
</Properties>
</file>